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DE </w:t>
    </w:r>
    <w:r w:rsidDel="00000000" w:rsidR="00000000" w:rsidRPr="00000000">
      <w:rPr>
        <w:rtl w:val="0"/>
      </w:rPr>
      <w:t xml:space="preserve">DOCUMENTAL </w:t>
    </w:r>
    <w:r w:rsidDel="00000000" w:rsidR="00000000" w:rsidRPr="00000000">
      <w:rPr>
        <w:sz w:val="24"/>
        <w:szCs w:val="24"/>
        <w:rtl w:val="0"/>
      </w:rPr>
      <w:t xml:space="preserve">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hhCpxojqr4AVay+v1hCVEwou3w==">CgMxLjAyCGguZ2pkZ3hzOAByITE5N19UbVF4b29ldDliNFQzRlJWa0NRaVU0UHdwNmFQQw==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